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123"/>
        <w:gridCol w:w="6939"/>
      </w:tblGrid>
      <w:tr w:rsidR="001E245D" w:rsidTr="00067A34">
        <w:trPr>
          <w:trHeight w:val="1275"/>
        </w:trPr>
        <w:tc>
          <w:tcPr>
            <w:tcW w:w="2123" w:type="dxa"/>
          </w:tcPr>
          <w:p w:rsidR="001E245D" w:rsidRDefault="001E245D" w:rsidP="00784693">
            <w:pPr>
              <w:rPr>
                <w:rFonts w:ascii="Times New Roman" w:eastAsia="Times New Roman" w:hAnsi="Times New Roman" w:cs="Times New Roman"/>
                <w:sz w:val="24"/>
                <w:szCs w:val="24"/>
              </w:rPr>
            </w:pPr>
          </w:p>
        </w:tc>
        <w:tc>
          <w:tcPr>
            <w:tcW w:w="7165" w:type="dxa"/>
          </w:tcPr>
          <w:p w:rsidR="00067A34" w:rsidRDefault="00067A34" w:rsidP="00067A34">
            <w:pPr>
              <w:jc w:val="center"/>
              <w:rPr>
                <w:rFonts w:ascii="Times New Roman" w:eastAsia="Times New Roman" w:hAnsi="Times New Roman" w:cs="Times New Roman"/>
                <w:sz w:val="24"/>
                <w:szCs w:val="24"/>
              </w:rPr>
            </w:pPr>
          </w:p>
          <w:p w:rsidR="00067A34" w:rsidRDefault="00067A34" w:rsidP="00067A34">
            <w:pPr>
              <w:jc w:val="center"/>
              <w:rPr>
                <w:rFonts w:ascii="Times New Roman" w:eastAsia="Times New Roman" w:hAnsi="Times New Roman" w:cs="Times New Roman"/>
                <w:sz w:val="24"/>
                <w:szCs w:val="24"/>
              </w:rPr>
            </w:pPr>
          </w:p>
          <w:p w:rsidR="001E245D" w:rsidRPr="00067A34" w:rsidRDefault="001E245D" w:rsidP="00067A34">
            <w:pPr>
              <w:jc w:val="cente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t>GÖREV TANIMI FORMU</w:t>
            </w:r>
          </w:p>
        </w:tc>
      </w:tr>
      <w:tr w:rsidR="001E245D" w:rsidTr="00067A34">
        <w:trPr>
          <w:trHeight w:val="276"/>
        </w:trPr>
        <w:tc>
          <w:tcPr>
            <w:tcW w:w="1242" w:type="dxa"/>
            <w:vAlign w:val="center"/>
          </w:tcPr>
          <w:p w:rsidR="001E245D" w:rsidRPr="00067A34" w:rsidRDefault="00067A34" w:rsidP="00067A34">
            <w:pP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t xml:space="preserve">Birim </w:t>
            </w:r>
          </w:p>
        </w:tc>
        <w:tc>
          <w:tcPr>
            <w:tcW w:w="7970" w:type="dxa"/>
            <w:vAlign w:val="center"/>
          </w:tcPr>
          <w:p w:rsidR="00067A34" w:rsidRDefault="00067A34" w:rsidP="00067A34">
            <w:pPr>
              <w:rPr>
                <w:rFonts w:ascii="Times New Roman" w:eastAsia="Times New Roman" w:hAnsi="Times New Roman" w:cs="Times New Roman"/>
                <w:sz w:val="24"/>
                <w:szCs w:val="24"/>
              </w:rPr>
            </w:pPr>
          </w:p>
          <w:p w:rsidR="001E245D" w:rsidRDefault="00067A34" w:rsidP="00067A34">
            <w:pPr>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Kültür ve Spor Daire Başkanlığı</w:t>
            </w:r>
          </w:p>
          <w:p w:rsidR="00067A34" w:rsidRDefault="00067A34" w:rsidP="00067A34">
            <w:pPr>
              <w:rPr>
                <w:rFonts w:ascii="Times New Roman" w:eastAsia="Times New Roman" w:hAnsi="Times New Roman" w:cs="Times New Roman"/>
                <w:sz w:val="24"/>
                <w:szCs w:val="24"/>
              </w:rPr>
            </w:pPr>
          </w:p>
        </w:tc>
      </w:tr>
      <w:tr w:rsidR="001E245D" w:rsidTr="00067A34">
        <w:trPr>
          <w:trHeight w:val="276"/>
        </w:trPr>
        <w:tc>
          <w:tcPr>
            <w:tcW w:w="1242" w:type="dxa"/>
            <w:vAlign w:val="center"/>
          </w:tcPr>
          <w:p w:rsidR="001E245D" w:rsidRPr="00067A34" w:rsidRDefault="00067A34" w:rsidP="00067A34">
            <w:pP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t>Alt Birim</w:t>
            </w:r>
          </w:p>
        </w:tc>
        <w:tc>
          <w:tcPr>
            <w:tcW w:w="7970" w:type="dxa"/>
            <w:vAlign w:val="center"/>
          </w:tcPr>
          <w:p w:rsidR="00067A34" w:rsidRDefault="00067A34" w:rsidP="00067A34">
            <w:pPr>
              <w:rPr>
                <w:rFonts w:ascii="Times New Roman" w:eastAsia="Times New Roman" w:hAnsi="Times New Roman" w:cs="Times New Roman"/>
                <w:sz w:val="24"/>
                <w:szCs w:val="24"/>
              </w:rPr>
            </w:pPr>
          </w:p>
          <w:p w:rsidR="001E245D" w:rsidRDefault="00067A34" w:rsidP="00067A34">
            <w:pPr>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Kültür ve Spor Daire Başkanlığı</w:t>
            </w:r>
          </w:p>
          <w:p w:rsidR="00067A34" w:rsidRDefault="00067A34" w:rsidP="00067A34">
            <w:pPr>
              <w:rPr>
                <w:rFonts w:ascii="Times New Roman" w:eastAsia="Times New Roman" w:hAnsi="Times New Roman" w:cs="Times New Roman"/>
                <w:sz w:val="24"/>
                <w:szCs w:val="24"/>
              </w:rPr>
            </w:pPr>
          </w:p>
        </w:tc>
      </w:tr>
      <w:tr w:rsidR="001E245D" w:rsidTr="00067A34">
        <w:trPr>
          <w:trHeight w:val="276"/>
        </w:trPr>
        <w:tc>
          <w:tcPr>
            <w:tcW w:w="1242" w:type="dxa"/>
            <w:vAlign w:val="center"/>
          </w:tcPr>
          <w:p w:rsidR="00067A34" w:rsidRDefault="00067A34" w:rsidP="00067A34">
            <w:pPr>
              <w:rPr>
                <w:rFonts w:ascii="Times New Roman" w:eastAsia="Times New Roman" w:hAnsi="Times New Roman" w:cs="Times New Roman"/>
                <w:b/>
                <w:sz w:val="24"/>
                <w:szCs w:val="24"/>
              </w:rPr>
            </w:pPr>
          </w:p>
          <w:p w:rsidR="001E245D" w:rsidRPr="00067A34" w:rsidRDefault="00067A34" w:rsidP="00067A34">
            <w:pP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t>Görev Adı</w:t>
            </w:r>
          </w:p>
          <w:p w:rsidR="00067A34" w:rsidRPr="00067A34" w:rsidRDefault="00067A34" w:rsidP="00067A34">
            <w:pPr>
              <w:rPr>
                <w:rFonts w:ascii="Times New Roman" w:eastAsia="Times New Roman" w:hAnsi="Times New Roman" w:cs="Times New Roman"/>
                <w:b/>
                <w:sz w:val="24"/>
                <w:szCs w:val="24"/>
              </w:rPr>
            </w:pPr>
          </w:p>
        </w:tc>
        <w:tc>
          <w:tcPr>
            <w:tcW w:w="7970" w:type="dxa"/>
            <w:vAlign w:val="center"/>
          </w:tcPr>
          <w:p w:rsidR="001E245D" w:rsidRDefault="00067A34" w:rsidP="00067A34">
            <w:pPr>
              <w:rPr>
                <w:rFonts w:ascii="Times New Roman" w:eastAsia="Times New Roman" w:hAnsi="Times New Roman" w:cs="Times New Roman"/>
                <w:sz w:val="24"/>
                <w:szCs w:val="24"/>
              </w:rPr>
            </w:pPr>
            <w:r>
              <w:rPr>
                <w:rFonts w:ascii="Times New Roman" w:eastAsia="Times New Roman" w:hAnsi="Times New Roman" w:cs="Times New Roman"/>
                <w:sz w:val="24"/>
                <w:szCs w:val="24"/>
              </w:rPr>
              <w:t>Daire Başkanı</w:t>
            </w:r>
          </w:p>
        </w:tc>
      </w:tr>
      <w:tr w:rsidR="001E245D" w:rsidTr="00067A34">
        <w:trPr>
          <w:trHeight w:val="276"/>
        </w:trPr>
        <w:tc>
          <w:tcPr>
            <w:tcW w:w="1242" w:type="dxa"/>
          </w:tcPr>
          <w:p w:rsidR="001E245D" w:rsidRPr="00067A34" w:rsidRDefault="00067A34" w:rsidP="00784693">
            <w:pPr>
              <w:rPr>
                <w:rFonts w:ascii="Times New Roman" w:eastAsia="Times New Roman" w:hAnsi="Times New Roman" w:cs="Times New Roman"/>
                <w:b/>
                <w:sz w:val="24"/>
                <w:szCs w:val="24"/>
              </w:rPr>
            </w:pPr>
            <w:proofErr w:type="spellStart"/>
            <w:r w:rsidRPr="00067A34">
              <w:rPr>
                <w:rFonts w:ascii="Times New Roman" w:eastAsia="Times New Roman" w:hAnsi="Times New Roman" w:cs="Times New Roman"/>
                <w:b/>
                <w:sz w:val="24"/>
                <w:szCs w:val="24"/>
              </w:rPr>
              <w:t>Organizasyonel</w:t>
            </w:r>
            <w:proofErr w:type="spellEnd"/>
            <w:r w:rsidRPr="00067A34">
              <w:rPr>
                <w:rFonts w:ascii="Times New Roman" w:eastAsia="Times New Roman" w:hAnsi="Times New Roman" w:cs="Times New Roman"/>
                <w:b/>
                <w:sz w:val="24"/>
                <w:szCs w:val="24"/>
              </w:rPr>
              <w:t xml:space="preserve"> Yedekleme Planı (İzin, Hastalık gibi pozisyonlarda yerine </w:t>
            </w:r>
            <w:proofErr w:type="gramStart"/>
            <w:r w:rsidRPr="00067A34">
              <w:rPr>
                <w:rFonts w:ascii="Times New Roman" w:eastAsia="Times New Roman" w:hAnsi="Times New Roman" w:cs="Times New Roman"/>
                <w:b/>
                <w:sz w:val="24"/>
                <w:szCs w:val="24"/>
              </w:rPr>
              <w:t>vekalet</w:t>
            </w:r>
            <w:proofErr w:type="gramEnd"/>
            <w:r w:rsidRPr="00067A34">
              <w:rPr>
                <w:rFonts w:ascii="Times New Roman" w:eastAsia="Times New Roman" w:hAnsi="Times New Roman" w:cs="Times New Roman"/>
                <w:b/>
                <w:sz w:val="24"/>
                <w:szCs w:val="24"/>
              </w:rPr>
              <w:t xml:space="preserve"> edecek personel/pozisyon)</w:t>
            </w:r>
          </w:p>
        </w:tc>
        <w:tc>
          <w:tcPr>
            <w:tcW w:w="7970" w:type="dxa"/>
            <w:vAlign w:val="center"/>
          </w:tcPr>
          <w:p w:rsidR="001E245D" w:rsidRDefault="00067A34" w:rsidP="00067A34">
            <w:pPr>
              <w:rPr>
                <w:rFonts w:ascii="Times New Roman" w:eastAsia="Times New Roman" w:hAnsi="Times New Roman" w:cs="Times New Roman"/>
                <w:sz w:val="24"/>
                <w:szCs w:val="24"/>
              </w:rPr>
            </w:pPr>
            <w:r>
              <w:rPr>
                <w:rFonts w:ascii="Times New Roman" w:eastAsia="Times New Roman" w:hAnsi="Times New Roman" w:cs="Times New Roman"/>
                <w:sz w:val="24"/>
                <w:szCs w:val="24"/>
              </w:rPr>
              <w:t>Şube Müdürü</w:t>
            </w:r>
          </w:p>
        </w:tc>
      </w:tr>
      <w:tr w:rsidR="00067A34" w:rsidTr="001E245D">
        <w:trPr>
          <w:trHeight w:val="276"/>
        </w:trPr>
        <w:tc>
          <w:tcPr>
            <w:tcW w:w="1242" w:type="dxa"/>
          </w:tcPr>
          <w:p w:rsidR="00067A34" w:rsidRPr="00067A34" w:rsidRDefault="00067A34" w:rsidP="00784693">
            <w:pP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t>İlgili Mevzuat</w:t>
            </w:r>
          </w:p>
        </w:tc>
        <w:tc>
          <w:tcPr>
            <w:tcW w:w="7970" w:type="dxa"/>
          </w:tcPr>
          <w:p w:rsidR="00067A34" w:rsidRDefault="00067A34"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2547 Sayılı Yükseköğretim Kanunu ve bağlı düzenlemeler</w:t>
            </w:r>
          </w:p>
          <w:p w:rsidR="006418EB" w:rsidRDefault="006418EB"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2914 Sayılı Yükseköğretim Personel Kanunu</w:t>
            </w:r>
          </w:p>
          <w:p w:rsidR="00786065" w:rsidRDefault="00786065" w:rsidP="00786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 </w:t>
            </w:r>
            <w:proofErr w:type="spellStart"/>
            <w:r>
              <w:rPr>
                <w:rFonts w:ascii="Times New Roman" w:eastAsia="Times New Roman" w:hAnsi="Times New Roman" w:cs="Times New Roman"/>
                <w:sz w:val="24"/>
                <w:szCs w:val="24"/>
              </w:rPr>
              <w:t>Mediko</w:t>
            </w:r>
            <w:proofErr w:type="spellEnd"/>
            <w:r>
              <w:rPr>
                <w:rFonts w:ascii="Times New Roman" w:eastAsia="Times New Roman" w:hAnsi="Times New Roman" w:cs="Times New Roman"/>
                <w:sz w:val="24"/>
                <w:szCs w:val="24"/>
              </w:rPr>
              <w:t>-Sosyal, Sağlık, Kültür ve Spor İşleri Dairesi Uygulama Yönetmeliği</w:t>
            </w:r>
          </w:p>
          <w:p w:rsidR="005D07A1" w:rsidRDefault="005D07A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5510 Sayılı Sosyal Sigortalar ve Genel Sağlık Sigortası Kanunu</w:t>
            </w:r>
          </w:p>
          <w:p w:rsidR="00067A34" w:rsidRDefault="00067A34"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4734</w:t>
            </w:r>
            <w:r w:rsidR="00996713">
              <w:rPr>
                <w:rFonts w:ascii="Times New Roman" w:eastAsia="Times New Roman" w:hAnsi="Times New Roman" w:cs="Times New Roman"/>
                <w:sz w:val="24"/>
                <w:szCs w:val="24"/>
              </w:rPr>
              <w:t xml:space="preserve"> ve 4735 Sayılı Kanunlar ve bağlı düzenlemeler</w:t>
            </w:r>
          </w:p>
          <w:p w:rsidR="005D07A1" w:rsidRDefault="005D07A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2886 Sayılı Devlet İhale Kanunu</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657 Sayılı Devlet Memurları Kanunu ve bağlı düzenlemeler</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5018 Sayılı Kamu Mali Yönetimi Kontrol Kanunu ve bağlı düzenlemeler</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6085 Sayılı Sayıştay Kanunu ve bağlı düzenlemeler</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6245 Sayılı Harcırah Kanunu ve bağlı düzenlemeler</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Merkezi Yönetim Bütçe Kanunu</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Taşınır Mal Yönetmeliği</w:t>
            </w:r>
          </w:p>
          <w:p w:rsidR="00996713" w:rsidRDefault="0099671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 Kamu İç Kontrol Standartlarına Uyum Eylem Planı</w:t>
            </w:r>
          </w:p>
          <w:p w:rsidR="001911ED" w:rsidRDefault="001911ED"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Kurum İçi Yönergeler</w:t>
            </w:r>
          </w:p>
        </w:tc>
      </w:tr>
      <w:tr w:rsidR="001E245D" w:rsidTr="001E245D">
        <w:trPr>
          <w:trHeight w:val="276"/>
        </w:trPr>
        <w:tc>
          <w:tcPr>
            <w:tcW w:w="1242" w:type="dxa"/>
          </w:tcPr>
          <w:p w:rsidR="001E245D" w:rsidRPr="00067A34" w:rsidRDefault="00067A34" w:rsidP="00784693">
            <w:pP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t>Temel Yetki, Görev ve Sorumluluklar</w:t>
            </w:r>
          </w:p>
        </w:tc>
        <w:tc>
          <w:tcPr>
            <w:tcW w:w="7970" w:type="dxa"/>
          </w:tcPr>
          <w:p w:rsidR="001E245D" w:rsidRDefault="001911ED"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1-Dairenin yöneticisi ve temsilcisi, daireyle ilgili harcamalarda harcama yetkilisidir.Dairede görev yapan tüm personelin üzerinde genel yönetim, denetim, iş bölümü yapma, çalışma düzenini sağlama, yetiştirme, hizmet içi eğitimi sağlama yetkilerine sahiptir.Yetkilerini üst yöneticilerine karşı sorumlu olarak genel yönetim ilkelerine ve mevzuatların ilgili hükümlerine karşı kullanır.</w:t>
            </w:r>
          </w:p>
          <w:p w:rsidR="00995D7A" w:rsidRDefault="00995D7A"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2.Daire başkanlığı sorumluluğundaki iş ve işlemlere ait yazışmaları ilgili birimlere havale etmek ve yapılan yazışmaları imzalamak.</w:t>
            </w:r>
          </w:p>
          <w:p w:rsidR="001911ED"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911ED">
              <w:rPr>
                <w:rFonts w:ascii="Times New Roman" w:eastAsia="Times New Roman" w:hAnsi="Times New Roman" w:cs="Times New Roman"/>
                <w:sz w:val="24"/>
                <w:szCs w:val="24"/>
              </w:rPr>
              <w:t>.Dairenin verdiği hizmetlerin neler olduğunu uygun araçlardan yararlanarak duyurulmasını, bu hizmetlerden tüm öğrencilerin yararlanmasını sağlar.</w:t>
            </w:r>
          </w:p>
          <w:p w:rsidR="001911ED"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911ED">
              <w:rPr>
                <w:rFonts w:ascii="Times New Roman" w:eastAsia="Times New Roman" w:hAnsi="Times New Roman" w:cs="Times New Roman"/>
                <w:sz w:val="24"/>
                <w:szCs w:val="24"/>
              </w:rPr>
              <w:t>.Rektörlük Makamınca istenen ve mevzuatça öngörülen komisyonlara katılım sağlar.</w:t>
            </w:r>
          </w:p>
          <w:p w:rsidR="001911ED"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1911ED">
              <w:rPr>
                <w:rFonts w:ascii="Times New Roman" w:eastAsia="Times New Roman" w:hAnsi="Times New Roman" w:cs="Times New Roman"/>
                <w:sz w:val="24"/>
                <w:szCs w:val="24"/>
              </w:rPr>
              <w:t>.Üniversitenin birimleri ve üniversite dışındaki kuruluşlarla işbirliği içinde çalışır.</w:t>
            </w:r>
          </w:p>
          <w:p w:rsidR="001911ED"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911ED">
              <w:rPr>
                <w:rFonts w:ascii="Times New Roman" w:eastAsia="Times New Roman" w:hAnsi="Times New Roman" w:cs="Times New Roman"/>
                <w:sz w:val="24"/>
                <w:szCs w:val="24"/>
              </w:rPr>
              <w:t>.</w:t>
            </w:r>
            <w:r w:rsidR="00995D7A">
              <w:rPr>
                <w:rFonts w:ascii="Times New Roman" w:eastAsia="Times New Roman" w:hAnsi="Times New Roman" w:cs="Times New Roman"/>
                <w:sz w:val="24"/>
                <w:szCs w:val="24"/>
              </w:rPr>
              <w:t>Daire Başkanlığına bağlı şube müdürlüklerinin işbirliği içerisinde çalışmalarını ve hizmetin bir bütün olarak yürütülmesini sağlar.</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95D7A">
              <w:rPr>
                <w:rFonts w:ascii="Times New Roman" w:eastAsia="Times New Roman" w:hAnsi="Times New Roman" w:cs="Times New Roman"/>
                <w:sz w:val="24"/>
                <w:szCs w:val="24"/>
              </w:rPr>
              <w:t>.Birimde yürütülen iş ve işlemlerin iş süreçlerine uygun olarak sonuçlandırılmasını sağlar.</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5D7A">
              <w:rPr>
                <w:rFonts w:ascii="Times New Roman" w:eastAsia="Times New Roman" w:hAnsi="Times New Roman" w:cs="Times New Roman"/>
                <w:sz w:val="24"/>
                <w:szCs w:val="24"/>
              </w:rPr>
              <w:t xml:space="preserve">.Daire Başkanlığında görev yapmakta olan personelin ödül, yer </w:t>
            </w:r>
            <w:proofErr w:type="gramStart"/>
            <w:r w:rsidR="00995D7A">
              <w:rPr>
                <w:rFonts w:ascii="Times New Roman" w:eastAsia="Times New Roman" w:hAnsi="Times New Roman" w:cs="Times New Roman"/>
                <w:sz w:val="24"/>
                <w:szCs w:val="24"/>
              </w:rPr>
              <w:t>değiştirme,</w:t>
            </w:r>
            <w:r>
              <w:rPr>
                <w:rFonts w:ascii="Times New Roman" w:eastAsia="Times New Roman" w:hAnsi="Times New Roman" w:cs="Times New Roman"/>
                <w:sz w:val="24"/>
                <w:szCs w:val="24"/>
              </w:rPr>
              <w:t>nakil</w:t>
            </w:r>
            <w:proofErr w:type="gramEnd"/>
            <w:r>
              <w:rPr>
                <w:rFonts w:ascii="Times New Roman" w:eastAsia="Times New Roman" w:hAnsi="Times New Roman" w:cs="Times New Roman"/>
                <w:sz w:val="24"/>
                <w:szCs w:val="24"/>
              </w:rPr>
              <w:t>,</w:t>
            </w:r>
            <w:r w:rsidR="00995D7A">
              <w:rPr>
                <w:rFonts w:ascii="Times New Roman" w:eastAsia="Times New Roman" w:hAnsi="Times New Roman" w:cs="Times New Roman"/>
                <w:sz w:val="24"/>
                <w:szCs w:val="24"/>
              </w:rPr>
              <w:t xml:space="preserve"> görevde yükselme, kadro-derece değişikliği…vb özlük işlemi talepleri için Rektörlük Makamına öneride bulunur.</w:t>
            </w:r>
          </w:p>
          <w:p w:rsidR="00E565F3"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9.Dairenin ihtiyaçları doğrultusunda, görevleri yürütecek personelin yetkinliğini ve niteliklerini tespit ederek üst yöneticiye sunmak.</w:t>
            </w:r>
          </w:p>
          <w:p w:rsidR="00E565F3"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10.Geçici olarak görevinin başından ayrıldığı zaman veya kendisinin katılamadığı toplantı ve görüşmelerde kendisini temsil edecek vekili seçmek ve mevzuatın zorunlu kıldığı durumlarda bağlı bulunduğu amirin onayını almak.</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95D7A">
              <w:rPr>
                <w:rFonts w:ascii="Times New Roman" w:eastAsia="Times New Roman" w:hAnsi="Times New Roman" w:cs="Times New Roman"/>
                <w:sz w:val="24"/>
                <w:szCs w:val="24"/>
              </w:rPr>
              <w:t>.Harcama talimatlarının ve buna bağlı harcamaların bütçe ilke ve esaslarına, kanun, tüzük ve yönetmelik ile diğer mevzuatlara uygun olmasını sağlar, ödenekleri etkili,ekonomik ve verimli kullanır.</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95D7A">
              <w:rPr>
                <w:rFonts w:ascii="Times New Roman" w:eastAsia="Times New Roman" w:hAnsi="Times New Roman" w:cs="Times New Roman"/>
                <w:sz w:val="24"/>
                <w:szCs w:val="24"/>
              </w:rPr>
              <w:t>.Dairenin yıllık bütçesinin hazırlanması ve yönetilmesinin gerçekleştirir.</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95D7A">
              <w:rPr>
                <w:rFonts w:ascii="Times New Roman" w:eastAsia="Times New Roman" w:hAnsi="Times New Roman" w:cs="Times New Roman"/>
                <w:sz w:val="24"/>
                <w:szCs w:val="24"/>
              </w:rPr>
              <w:t xml:space="preserve">.Daire Başkanlığının yıllık faaliyet raporu, performans programı, stratejik </w:t>
            </w:r>
            <w:proofErr w:type="gramStart"/>
            <w:r w:rsidR="00995D7A">
              <w:rPr>
                <w:rFonts w:ascii="Times New Roman" w:eastAsia="Times New Roman" w:hAnsi="Times New Roman" w:cs="Times New Roman"/>
                <w:sz w:val="24"/>
                <w:szCs w:val="24"/>
              </w:rPr>
              <w:t>plan …vb</w:t>
            </w:r>
            <w:proofErr w:type="gramEnd"/>
            <w:r w:rsidR="00995D7A">
              <w:rPr>
                <w:rFonts w:ascii="Times New Roman" w:eastAsia="Times New Roman" w:hAnsi="Times New Roman" w:cs="Times New Roman"/>
                <w:sz w:val="24"/>
                <w:szCs w:val="24"/>
              </w:rPr>
              <w:t xml:space="preserve"> istatistiki raporlarının düzenlenmesini sağlar.</w:t>
            </w:r>
          </w:p>
          <w:p w:rsidR="00E565F3"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995D7A">
              <w:rPr>
                <w:rFonts w:ascii="Times New Roman" w:eastAsia="Times New Roman" w:hAnsi="Times New Roman" w:cs="Times New Roman"/>
                <w:sz w:val="24"/>
                <w:szCs w:val="24"/>
              </w:rPr>
              <w:t>.İlgili mevzuatlar ve düzenlemeler çerçevesinde personelin performansını değerlendirmek.</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995D7A">
              <w:rPr>
                <w:rFonts w:ascii="Times New Roman" w:eastAsia="Times New Roman" w:hAnsi="Times New Roman" w:cs="Times New Roman"/>
                <w:sz w:val="24"/>
                <w:szCs w:val="24"/>
              </w:rPr>
              <w:t>.Görev ve yetki alanı çerçevesinde mali karar ve işlemlere ilişkin olarak iç kontrolün işleyişinden sorumludur.</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995D7A">
              <w:rPr>
                <w:rFonts w:ascii="Times New Roman" w:eastAsia="Times New Roman" w:hAnsi="Times New Roman" w:cs="Times New Roman"/>
                <w:sz w:val="24"/>
                <w:szCs w:val="24"/>
              </w:rPr>
              <w:t>.İç kontrol sisteminin kurulması ve etkin bir şekilde işlemesini sağlayacak tedbirleri alır.</w:t>
            </w:r>
          </w:p>
          <w:p w:rsidR="00995D7A" w:rsidRDefault="00E565F3"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995D7A">
              <w:rPr>
                <w:rFonts w:ascii="Times New Roman" w:eastAsia="Times New Roman" w:hAnsi="Times New Roman" w:cs="Times New Roman"/>
                <w:sz w:val="24"/>
                <w:szCs w:val="24"/>
              </w:rPr>
              <w:t>.Tüm faaliyetlerinde iç kontrol sisteminin tanım ve talimatlarına uygun olarak görev yapar.</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18.Etik kurallara uygun davranışlarda bulunmak ve yöneticiliğini yaptığı personelinde etik davranışlar içerisinde görevini yerine getirmesini sağlamak, denetlemek.</w:t>
            </w:r>
          </w:p>
          <w:p w:rsidR="00E565F3" w:rsidRDefault="00E565F3" w:rsidP="00FF53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5391">
              <w:rPr>
                <w:rFonts w:ascii="Times New Roman" w:eastAsia="Times New Roman" w:hAnsi="Times New Roman" w:cs="Times New Roman"/>
                <w:sz w:val="24"/>
                <w:szCs w:val="24"/>
              </w:rPr>
              <w:t>9</w:t>
            </w:r>
            <w:r>
              <w:rPr>
                <w:rFonts w:ascii="Times New Roman" w:eastAsia="Times New Roman" w:hAnsi="Times New Roman" w:cs="Times New Roman"/>
                <w:sz w:val="24"/>
                <w:szCs w:val="24"/>
              </w:rPr>
              <w:t>.Üst yönetici tarafından verilen diğer görevleri yapmak.</w:t>
            </w:r>
          </w:p>
        </w:tc>
      </w:tr>
      <w:tr w:rsidR="001E245D" w:rsidTr="001E245D">
        <w:trPr>
          <w:trHeight w:val="276"/>
        </w:trPr>
        <w:tc>
          <w:tcPr>
            <w:tcW w:w="1242" w:type="dxa"/>
          </w:tcPr>
          <w:p w:rsidR="001E245D" w:rsidRPr="00067A34" w:rsidRDefault="00067A34" w:rsidP="00784693">
            <w:pPr>
              <w:rPr>
                <w:rFonts w:ascii="Times New Roman" w:eastAsia="Times New Roman" w:hAnsi="Times New Roman" w:cs="Times New Roman"/>
                <w:b/>
                <w:sz w:val="24"/>
                <w:szCs w:val="24"/>
              </w:rPr>
            </w:pPr>
            <w:r w:rsidRPr="00067A34">
              <w:rPr>
                <w:rFonts w:ascii="Times New Roman" w:eastAsia="Times New Roman" w:hAnsi="Times New Roman" w:cs="Times New Roman"/>
                <w:b/>
                <w:sz w:val="24"/>
                <w:szCs w:val="24"/>
              </w:rPr>
              <w:lastRenderedPageBreak/>
              <w:t>Görev İç</w:t>
            </w:r>
            <w:r>
              <w:rPr>
                <w:rFonts w:ascii="Times New Roman" w:eastAsia="Times New Roman" w:hAnsi="Times New Roman" w:cs="Times New Roman"/>
                <w:b/>
                <w:sz w:val="24"/>
                <w:szCs w:val="24"/>
              </w:rPr>
              <w:t>i</w:t>
            </w:r>
            <w:r w:rsidRPr="00067A34">
              <w:rPr>
                <w:rFonts w:ascii="Times New Roman" w:eastAsia="Times New Roman" w:hAnsi="Times New Roman" w:cs="Times New Roman"/>
                <w:b/>
                <w:sz w:val="24"/>
                <w:szCs w:val="24"/>
              </w:rPr>
              <w:t>n Gerekli Beceri ve Yetenekler</w:t>
            </w:r>
          </w:p>
        </w:tc>
        <w:tc>
          <w:tcPr>
            <w:tcW w:w="7970" w:type="dxa"/>
          </w:tcPr>
          <w:p w:rsidR="001E245D"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1.Analitik düşünme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2.Orta düzeyde bilgisayar ve internet kullanımı</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3.Bilgileri paylaşma</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4.Değişim ve gelişime açık olma</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5.Düzenli ve disiplinli çalışma</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6.Ekip çalışmasına uyumlu ve katılımcı olma</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7.Etkin yazılı ve sözlü iletişim</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8.Güçlü hafıza</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9.Hızlı düşünme ve karar verebilme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10.Hızlı uyum sağlayabilme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11.Hoşgörü ve sabırlı olma</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12.İkna kabiliyeti</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13.Kurumsa</w:t>
            </w:r>
            <w:r w:rsidR="005D07A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ve etik prensiplere bağlılık</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14.Planlama ve organizasyon yapabilme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15.Pratik bilgileri uygulamaya aktarabilme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16.Sorun çözebilme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17.Sorumluluk alabilme</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18.Temsil kabiliyeti ve yöneticilik vasfı</w:t>
            </w:r>
          </w:p>
          <w:p w:rsidR="00FF5391" w:rsidRDefault="00FF5391" w:rsidP="001911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19.Adil olma</w:t>
            </w:r>
          </w:p>
          <w:p w:rsidR="00FF5391" w:rsidRDefault="00FF5391" w:rsidP="001109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20.Sonuç odaklı olma</w:t>
            </w:r>
          </w:p>
        </w:tc>
      </w:tr>
      <w:tr w:rsidR="00067A34" w:rsidTr="001C216F">
        <w:trPr>
          <w:trHeight w:val="276"/>
        </w:trPr>
        <w:tc>
          <w:tcPr>
            <w:tcW w:w="9288" w:type="dxa"/>
            <w:gridSpan w:val="2"/>
          </w:tcPr>
          <w:p w:rsidR="00067A34" w:rsidRDefault="00067A34" w:rsidP="0078469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Bu dokümanda açıklanan görev tanımını okudum. Görevimi yukarıda belirtilen maddeler kapsamında yerine getirmeyi kabul ediyorum.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r w:rsidR="00655421">
              <w:rPr>
                <w:rFonts w:ascii="Times New Roman" w:eastAsia="Times New Roman" w:hAnsi="Times New Roman" w:cs="Times New Roman"/>
                <w:sz w:val="24"/>
                <w:szCs w:val="24"/>
              </w:rPr>
              <w:t>24</w:t>
            </w:r>
          </w:p>
          <w:p w:rsidR="00067A34" w:rsidRDefault="00067A34" w:rsidP="00784693">
            <w:pPr>
              <w:rPr>
                <w:rFonts w:ascii="Times New Roman" w:eastAsia="Times New Roman" w:hAnsi="Times New Roman" w:cs="Times New Roman"/>
                <w:sz w:val="24"/>
                <w:szCs w:val="24"/>
              </w:rPr>
            </w:pPr>
          </w:p>
          <w:p w:rsidR="00067A34" w:rsidRDefault="00067A34" w:rsidP="00784693">
            <w:pPr>
              <w:rPr>
                <w:rFonts w:ascii="Times New Roman" w:eastAsia="Times New Roman" w:hAnsi="Times New Roman" w:cs="Times New Roman"/>
                <w:sz w:val="24"/>
                <w:szCs w:val="24"/>
              </w:rPr>
            </w:pPr>
            <w:r>
              <w:rPr>
                <w:rFonts w:ascii="Times New Roman" w:eastAsia="Times New Roman" w:hAnsi="Times New Roman" w:cs="Times New Roman"/>
                <w:sz w:val="24"/>
                <w:szCs w:val="24"/>
              </w:rPr>
              <w:t>Adı-</w:t>
            </w:r>
            <w:proofErr w:type="gramStart"/>
            <w:r>
              <w:rPr>
                <w:rFonts w:ascii="Times New Roman" w:eastAsia="Times New Roman" w:hAnsi="Times New Roman" w:cs="Times New Roman"/>
                <w:sz w:val="24"/>
                <w:szCs w:val="24"/>
              </w:rPr>
              <w:t>Soyadı:</w:t>
            </w:r>
            <w:r w:rsidR="00515179">
              <w:rPr>
                <w:rFonts w:ascii="Times New Roman" w:eastAsia="Times New Roman" w:hAnsi="Times New Roman" w:cs="Times New Roman"/>
                <w:sz w:val="24"/>
                <w:szCs w:val="24"/>
              </w:rPr>
              <w:t>Rabia</w:t>
            </w:r>
            <w:proofErr w:type="gramEnd"/>
            <w:r w:rsidR="00515179">
              <w:rPr>
                <w:rFonts w:ascii="Times New Roman" w:eastAsia="Times New Roman" w:hAnsi="Times New Roman" w:cs="Times New Roman"/>
                <w:sz w:val="24"/>
                <w:szCs w:val="24"/>
              </w:rPr>
              <w:t xml:space="preserve"> HAFIZOĞLU</w:t>
            </w:r>
          </w:p>
          <w:p w:rsidR="0070702F" w:rsidRDefault="0070702F" w:rsidP="0078469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Unvanı       : Daire</w:t>
            </w:r>
            <w:proofErr w:type="gramEnd"/>
            <w:r>
              <w:rPr>
                <w:rFonts w:ascii="Times New Roman" w:eastAsia="Times New Roman" w:hAnsi="Times New Roman" w:cs="Times New Roman"/>
                <w:sz w:val="24"/>
                <w:szCs w:val="24"/>
              </w:rPr>
              <w:t xml:space="preserve"> Başkanı</w:t>
            </w:r>
          </w:p>
          <w:p w:rsidR="00067A34" w:rsidRDefault="00067A34" w:rsidP="00784693">
            <w:pPr>
              <w:rPr>
                <w:rFonts w:ascii="Times New Roman" w:eastAsia="Times New Roman" w:hAnsi="Times New Roman" w:cs="Times New Roman"/>
                <w:sz w:val="24"/>
                <w:szCs w:val="24"/>
              </w:rPr>
            </w:pPr>
            <w:r>
              <w:rPr>
                <w:rFonts w:ascii="Times New Roman" w:eastAsia="Times New Roman" w:hAnsi="Times New Roman" w:cs="Times New Roman"/>
                <w:sz w:val="24"/>
                <w:szCs w:val="24"/>
              </w:rPr>
              <w:t>İmza           :</w:t>
            </w:r>
          </w:p>
          <w:p w:rsidR="00067A34" w:rsidRDefault="00067A34" w:rsidP="00784693">
            <w:pPr>
              <w:rPr>
                <w:rFonts w:ascii="Times New Roman" w:eastAsia="Times New Roman" w:hAnsi="Times New Roman" w:cs="Times New Roman"/>
                <w:sz w:val="24"/>
                <w:szCs w:val="24"/>
              </w:rPr>
            </w:pPr>
          </w:p>
          <w:p w:rsidR="00067A34" w:rsidRDefault="00067A34" w:rsidP="00784693">
            <w:pPr>
              <w:rPr>
                <w:rFonts w:ascii="Times New Roman" w:eastAsia="Times New Roman" w:hAnsi="Times New Roman" w:cs="Times New Roman"/>
                <w:sz w:val="24"/>
                <w:szCs w:val="24"/>
              </w:rPr>
            </w:pPr>
          </w:p>
        </w:tc>
      </w:tr>
      <w:tr w:rsidR="00067A34" w:rsidTr="001C216F">
        <w:trPr>
          <w:trHeight w:val="276"/>
        </w:trPr>
        <w:tc>
          <w:tcPr>
            <w:tcW w:w="9288" w:type="dxa"/>
            <w:gridSpan w:val="2"/>
          </w:tcPr>
          <w:p w:rsidR="00067A34" w:rsidRDefault="00067A34" w:rsidP="00067A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Onaylayan</w:t>
            </w:r>
          </w:p>
          <w:p w:rsidR="00067A34" w:rsidRDefault="00655421" w:rsidP="00067A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bookmarkStart w:id="0" w:name="_GoBack"/>
            <w:bookmarkEnd w:id="0"/>
          </w:p>
          <w:p w:rsidR="00067A34" w:rsidRDefault="00067A34" w:rsidP="00067A34">
            <w:pPr>
              <w:jc w:val="center"/>
              <w:rPr>
                <w:rFonts w:ascii="Times New Roman" w:eastAsia="Times New Roman" w:hAnsi="Times New Roman" w:cs="Times New Roman"/>
                <w:sz w:val="24"/>
                <w:szCs w:val="24"/>
              </w:rPr>
            </w:pPr>
          </w:p>
          <w:p w:rsidR="00515179" w:rsidRDefault="00515179" w:rsidP="00067A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Rabia HAFIZOĞLU</w:t>
            </w:r>
          </w:p>
          <w:p w:rsidR="00067A34" w:rsidRDefault="00067A34" w:rsidP="00067A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Daire Başkanı</w:t>
            </w:r>
          </w:p>
        </w:tc>
      </w:tr>
    </w:tbl>
    <w:p w:rsidR="00784693" w:rsidRPr="00784693" w:rsidRDefault="000906E6" w:rsidP="00784693">
      <w:pPr>
        <w:spacing w:after="0" w:line="240" w:lineRule="auto"/>
        <w:rPr>
          <w:rFonts w:ascii="Times New Roman" w:eastAsia="Times New Roman" w:hAnsi="Times New Roman" w:cs="Times New Roman"/>
          <w:color w:val="0000FF"/>
          <w:sz w:val="24"/>
          <w:szCs w:val="24"/>
          <w:u w:val="single"/>
        </w:rPr>
      </w:pPr>
      <w:r w:rsidRPr="00784693">
        <w:rPr>
          <w:rFonts w:ascii="Times New Roman" w:eastAsia="Times New Roman" w:hAnsi="Times New Roman" w:cs="Times New Roman"/>
          <w:sz w:val="24"/>
          <w:szCs w:val="24"/>
        </w:rPr>
        <w:fldChar w:fldCharType="begin"/>
      </w:r>
      <w:r w:rsidR="00784693" w:rsidRPr="00784693">
        <w:rPr>
          <w:rFonts w:ascii="Times New Roman" w:eastAsia="Times New Roman" w:hAnsi="Times New Roman" w:cs="Times New Roman"/>
          <w:sz w:val="24"/>
          <w:szCs w:val="24"/>
        </w:rPr>
        <w:instrText xml:space="preserve"> HYPERLINK "http://www.ktu.edu.tr/dosyalar/sks_158ef.pdf" \l "page=1" \o "Sayfa 1" </w:instrText>
      </w:r>
      <w:r w:rsidRPr="00784693">
        <w:rPr>
          <w:rFonts w:ascii="Times New Roman" w:eastAsia="Times New Roman" w:hAnsi="Times New Roman" w:cs="Times New Roman"/>
          <w:sz w:val="24"/>
          <w:szCs w:val="24"/>
        </w:rPr>
        <w:fldChar w:fldCharType="separate"/>
      </w:r>
    </w:p>
    <w:p w:rsidR="00784693" w:rsidRPr="00784693" w:rsidRDefault="000906E6" w:rsidP="00784693">
      <w:pPr>
        <w:spacing w:after="0" w:line="240" w:lineRule="auto"/>
        <w:rPr>
          <w:rFonts w:ascii="Times New Roman" w:eastAsia="Times New Roman" w:hAnsi="Times New Roman" w:cs="Times New Roman"/>
          <w:color w:val="0000FF"/>
          <w:sz w:val="24"/>
          <w:szCs w:val="24"/>
          <w:u w:val="single"/>
        </w:rPr>
      </w:pPr>
      <w:r w:rsidRPr="00784693">
        <w:rPr>
          <w:rFonts w:ascii="Times New Roman" w:eastAsia="Times New Roman" w:hAnsi="Times New Roman" w:cs="Times New Roman"/>
          <w:sz w:val="24"/>
          <w:szCs w:val="24"/>
        </w:rPr>
        <w:fldChar w:fldCharType="end"/>
      </w:r>
      <w:r w:rsidRPr="00784693">
        <w:rPr>
          <w:rFonts w:ascii="Times New Roman" w:eastAsia="Times New Roman" w:hAnsi="Times New Roman" w:cs="Times New Roman"/>
          <w:sz w:val="24"/>
          <w:szCs w:val="24"/>
        </w:rPr>
        <w:fldChar w:fldCharType="begin"/>
      </w:r>
      <w:r w:rsidR="00784693" w:rsidRPr="00784693">
        <w:rPr>
          <w:rFonts w:ascii="Times New Roman" w:eastAsia="Times New Roman" w:hAnsi="Times New Roman" w:cs="Times New Roman"/>
          <w:sz w:val="24"/>
          <w:szCs w:val="24"/>
        </w:rPr>
        <w:instrText xml:space="preserve"> HYPERLINK "http://www.ktu.edu.tr/dosyalar/sks_158ef.pdf" \l "page=2" \o "Sayfa 2" </w:instrText>
      </w:r>
      <w:r w:rsidRPr="00784693">
        <w:rPr>
          <w:rFonts w:ascii="Times New Roman" w:eastAsia="Times New Roman" w:hAnsi="Times New Roman" w:cs="Times New Roman"/>
          <w:sz w:val="24"/>
          <w:szCs w:val="24"/>
        </w:rPr>
        <w:fldChar w:fldCharType="separate"/>
      </w:r>
    </w:p>
    <w:p w:rsidR="00784693" w:rsidRPr="00784693" w:rsidRDefault="000906E6" w:rsidP="00784693">
      <w:pPr>
        <w:spacing w:after="0" w:line="240" w:lineRule="auto"/>
        <w:rPr>
          <w:rFonts w:ascii="Times New Roman" w:eastAsia="Times New Roman" w:hAnsi="Times New Roman" w:cs="Times New Roman"/>
          <w:sz w:val="24"/>
          <w:szCs w:val="24"/>
        </w:rPr>
      </w:pPr>
      <w:r w:rsidRPr="00784693">
        <w:rPr>
          <w:rFonts w:ascii="Times New Roman" w:eastAsia="Times New Roman" w:hAnsi="Times New Roman" w:cs="Times New Roman"/>
          <w:sz w:val="24"/>
          <w:szCs w:val="24"/>
        </w:rPr>
        <w:fldChar w:fldCharType="end"/>
      </w:r>
    </w:p>
    <w:sectPr w:rsidR="00784693" w:rsidRPr="00784693" w:rsidSect="00A85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93"/>
    <w:rsid w:val="00067A34"/>
    <w:rsid w:val="000906E6"/>
    <w:rsid w:val="00110988"/>
    <w:rsid w:val="001911ED"/>
    <w:rsid w:val="001E245D"/>
    <w:rsid w:val="003133B8"/>
    <w:rsid w:val="00515179"/>
    <w:rsid w:val="005D07A1"/>
    <w:rsid w:val="006418EB"/>
    <w:rsid w:val="00655421"/>
    <w:rsid w:val="0070702F"/>
    <w:rsid w:val="00784693"/>
    <w:rsid w:val="00786065"/>
    <w:rsid w:val="00995D7A"/>
    <w:rsid w:val="00996713"/>
    <w:rsid w:val="00A85531"/>
    <w:rsid w:val="00C51E27"/>
    <w:rsid w:val="00D274E9"/>
    <w:rsid w:val="00DA4B3B"/>
    <w:rsid w:val="00E565F3"/>
    <w:rsid w:val="00F34EEF"/>
    <w:rsid w:val="00F933CE"/>
    <w:rsid w:val="00FF53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3280"/>
  <w15:docId w15:val="{583B3FBC-458E-45F1-8892-CAE62A72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84693"/>
    <w:rPr>
      <w:color w:val="0000FF"/>
      <w:u w:val="single"/>
    </w:rPr>
  </w:style>
  <w:style w:type="table" w:styleId="TabloKlavuzu">
    <w:name w:val="Table Grid"/>
    <w:basedOn w:val="NormalTablo"/>
    <w:uiPriority w:val="59"/>
    <w:rsid w:val="001E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3386">
      <w:bodyDiv w:val="1"/>
      <w:marLeft w:val="0"/>
      <w:marRight w:val="0"/>
      <w:marTop w:val="0"/>
      <w:marBottom w:val="0"/>
      <w:divBdr>
        <w:top w:val="none" w:sz="0" w:space="0" w:color="auto"/>
        <w:left w:val="none" w:sz="0" w:space="0" w:color="auto"/>
        <w:bottom w:val="none" w:sz="0" w:space="0" w:color="auto"/>
        <w:right w:val="none" w:sz="0" w:space="0" w:color="auto"/>
      </w:divBdr>
      <w:divsChild>
        <w:div w:id="783156785">
          <w:marLeft w:val="0"/>
          <w:marRight w:val="0"/>
          <w:marTop w:val="0"/>
          <w:marBottom w:val="0"/>
          <w:divBdr>
            <w:top w:val="none" w:sz="0" w:space="0" w:color="auto"/>
            <w:left w:val="none" w:sz="0" w:space="0" w:color="auto"/>
            <w:bottom w:val="none" w:sz="0" w:space="0" w:color="auto"/>
            <w:right w:val="none" w:sz="0" w:space="0" w:color="auto"/>
          </w:divBdr>
          <w:divsChild>
            <w:div w:id="381443176">
              <w:marLeft w:val="0"/>
              <w:marRight w:val="0"/>
              <w:marTop w:val="0"/>
              <w:marBottom w:val="0"/>
              <w:divBdr>
                <w:top w:val="none" w:sz="0" w:space="0" w:color="auto"/>
                <w:left w:val="none" w:sz="0" w:space="0" w:color="auto"/>
                <w:bottom w:val="none" w:sz="0" w:space="0" w:color="auto"/>
                <w:right w:val="none" w:sz="0" w:space="0" w:color="auto"/>
              </w:divBdr>
              <w:divsChild>
                <w:div w:id="16287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dc:creator>
  <cp:keywords/>
  <dc:description/>
  <cp:lastModifiedBy>Sağlık</cp:lastModifiedBy>
  <cp:revision>2</cp:revision>
  <cp:lastPrinted>2019-03-05T10:58:00Z</cp:lastPrinted>
  <dcterms:created xsi:type="dcterms:W3CDTF">2024-05-14T06:58:00Z</dcterms:created>
  <dcterms:modified xsi:type="dcterms:W3CDTF">2024-05-14T06:58:00Z</dcterms:modified>
</cp:coreProperties>
</file>